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outlineLvl w:val="0"/>
        <w:rPr>
          <w:sz w:val="28"/>
          <w:szCs w:val="28"/>
        </w:rPr>
      </w:pPr>
    </w:p>
    <w:p>
      <w:pPr>
        <w:pStyle w:val="Title"/>
        <w:jc w:val="center"/>
        <w:outlineLvl w:val="0"/>
        <w:rPr>
          <w:sz w:val="28"/>
          <w:szCs w:val="28"/>
        </w:rPr>
      </w:pPr>
      <w:r>
        <w:rPr>
          <w:sz w:val="28"/>
          <w:szCs w:val="28"/>
          <w:rtl w:val="0"/>
        </w:rPr>
        <w:t>CONTRACT DE SPONSORIZARE</w:t>
      </w:r>
    </w:p>
    <w:p>
      <w:pPr>
        <w:pStyle w:val="Body"/>
        <w:jc w:val="center"/>
      </w:pPr>
      <w:r>
        <w:rPr>
          <w:rtl w:val="0"/>
        </w:rPr>
        <w:t>î</w:t>
      </w:r>
      <w:r>
        <w:rPr>
          <w:rtl w:val="0"/>
        </w:rPr>
        <w:t>ncheiat ast</w:t>
      </w:r>
      <w:r>
        <w:rPr>
          <w:rtl w:val="0"/>
        </w:rPr>
        <w:t>ă</w:t>
      </w:r>
      <w:r>
        <w:rPr>
          <w:rtl w:val="0"/>
          <w:lang w:val="en-US"/>
        </w:rPr>
        <w:t>zi ___________</w:t>
      </w:r>
    </w:p>
    <w:p>
      <w:pPr>
        <w:pStyle w:val="Body"/>
        <w:rPr>
          <w:sz w:val="20"/>
          <w:szCs w:val="20"/>
        </w:rPr>
      </w:pPr>
    </w:p>
    <w:p>
      <w:pPr>
        <w:pStyle w:val="Subtitle"/>
        <w:numPr>
          <w:ilvl w:val="0"/>
          <w:numId w:val="2"/>
        </w:numPr>
        <w:bidi w:val="0"/>
      </w:pP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ț</w:t>
      </w:r>
      <w:r>
        <w:rPr>
          <w:rtl w:val="0"/>
        </w:rPr>
        <w:t>ile contractante</w:t>
      </w:r>
    </w:p>
    <w:p>
      <w:pPr>
        <w:pStyle w:val="Body"/>
        <w:numPr>
          <w:ilvl w:val="1"/>
          <w:numId w:val="2"/>
        </w:numPr>
        <w:bidi w:val="0"/>
      </w:pPr>
      <w:r>
        <w:rPr>
          <w:rFonts w:cs="Arial Unicode MS" w:eastAsia="Arial Unicode MS"/>
          <w:rtl w:val="0"/>
        </w:rPr>
        <w:t>S.C. ___________________________________</w:t>
      </w:r>
      <w:r>
        <w:rPr>
          <w:rFonts w:cs="Arial Unicode MS" w:eastAsia="Arial Unicode MS"/>
          <w:rtl w:val="0"/>
        </w:rPr>
        <w:t xml:space="preserve">_____, cu sediul social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  <w:lang w:val="en-US"/>
        </w:rPr>
        <w:t>n localitatea _________________, str. ______</w:t>
      </w:r>
      <w:r>
        <w:rPr>
          <w:rFonts w:cs="Arial Unicode MS" w:eastAsia="Arial Unicode MS"/>
          <w:rtl w:val="0"/>
        </w:rPr>
        <w:t>______</w:t>
      </w:r>
      <w:r>
        <w:rPr>
          <w:rFonts w:cs="Arial Unicode MS" w:eastAsia="Arial Unicode MS"/>
          <w:rtl w:val="0"/>
          <w:lang w:val="en-US"/>
        </w:rPr>
        <w:t>__</w:t>
      </w:r>
      <w:r>
        <w:rPr>
          <w:rFonts w:cs="Arial Unicode MS" w:eastAsia="Arial Unicode MS"/>
          <w:rtl w:val="0"/>
        </w:rPr>
        <w:t>______</w:t>
      </w:r>
      <w:r>
        <w:rPr>
          <w:rFonts w:cs="Arial Unicode MS" w:eastAsia="Arial Unicode MS"/>
          <w:rtl w:val="0"/>
          <w:lang w:val="en-US"/>
        </w:rPr>
        <w:t>_____ nr. _</w:t>
      </w:r>
      <w:r>
        <w:rPr>
          <w:rFonts w:cs="Arial Unicode MS" w:eastAsia="Arial Unicode MS"/>
          <w:rtl w:val="0"/>
        </w:rPr>
        <w:t>_</w:t>
      </w:r>
      <w:r>
        <w:rPr>
          <w:rFonts w:cs="Arial Unicode MS" w:eastAsia="Arial Unicode MS"/>
          <w:rtl w:val="0"/>
          <w:lang w:val="en-US"/>
        </w:rPr>
        <w:t>_, bl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___</w:t>
      </w:r>
      <w:r>
        <w:rPr>
          <w:rFonts w:cs="Arial Unicode MS" w:eastAsia="Arial Unicode MS"/>
          <w:rtl w:val="0"/>
          <w:lang w:val="de-DE"/>
        </w:rPr>
        <w:t>, sc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___</w:t>
      </w:r>
      <w:r>
        <w:rPr>
          <w:rFonts w:cs="Arial Unicode MS" w:eastAsia="Arial Unicode MS"/>
          <w:rtl w:val="0"/>
          <w:lang w:val="fr-FR"/>
        </w:rPr>
        <w:t>, et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___</w:t>
      </w:r>
      <w:r>
        <w:rPr>
          <w:rFonts w:cs="Arial Unicode MS" w:eastAsia="Arial Unicode MS"/>
          <w:rtl w:val="0"/>
          <w:lang w:val="pt-PT"/>
        </w:rPr>
        <w:t>, ap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___</w:t>
      </w:r>
      <w:r>
        <w:rPr>
          <w:rFonts w:cs="Arial Unicode MS" w:eastAsia="Arial Unicode MS"/>
          <w:rtl w:val="0"/>
        </w:rPr>
        <w:t>, jude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  <w:lang w:val="en-US"/>
        </w:rPr>
        <w:t xml:space="preserve">/sector ___________________,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nregistrat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la Oficiul Registrului Comertului </w:t>
      </w:r>
      <w:r>
        <w:rPr>
          <w:rFonts w:cs="Arial Unicode MS" w:eastAsia="Arial Unicode MS"/>
          <w:rtl w:val="0"/>
        </w:rPr>
        <w:t>__________</w:t>
      </w:r>
      <w:r>
        <w:rPr>
          <w:rFonts w:cs="Arial Unicode MS" w:eastAsia="Arial Unicode MS"/>
          <w:rtl w:val="0"/>
        </w:rPr>
        <w:t xml:space="preserve"> sub nr. </w:t>
      </w:r>
      <w:r>
        <w:rPr>
          <w:rFonts w:cs="Arial Unicode MS" w:eastAsia="Arial Unicode MS"/>
          <w:rtl w:val="0"/>
        </w:rPr>
        <w:t>____</w:t>
      </w:r>
      <w:r>
        <w:rPr>
          <w:rFonts w:cs="Arial Unicode MS" w:eastAsia="Arial Unicode MS"/>
          <w:rtl w:val="0"/>
        </w:rPr>
        <w:t>/</w:t>
      </w:r>
      <w:r>
        <w:rPr>
          <w:rFonts w:cs="Arial Unicode MS" w:eastAsia="Arial Unicode MS"/>
          <w:rtl w:val="0"/>
        </w:rPr>
        <w:t>____</w:t>
      </w:r>
      <w:r>
        <w:rPr>
          <w:rFonts w:cs="Arial Unicode MS" w:eastAsia="Arial Unicode MS"/>
          <w:rtl w:val="0"/>
        </w:rPr>
        <w:t>/</w:t>
      </w:r>
      <w:r>
        <w:rPr>
          <w:rFonts w:cs="Arial Unicode MS" w:eastAsia="Arial Unicode MS"/>
          <w:rtl w:val="0"/>
        </w:rPr>
        <w:t>________</w:t>
      </w:r>
      <w:r>
        <w:rPr>
          <w:rFonts w:cs="Arial Unicode MS" w:eastAsia="Arial Unicode MS"/>
          <w:rtl w:val="0"/>
          <w:lang w:val="fr-FR"/>
        </w:rPr>
        <w:t>, av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  <w:lang w:val="en-US"/>
        </w:rPr>
        <w:t>nd num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r unic de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nregistrare</w:t>
      </w:r>
      <w:r>
        <w:rPr>
          <w:rFonts w:cs="Arial Unicode MS" w:eastAsia="Arial Unicode MS"/>
          <w:rtl w:val="0"/>
        </w:rPr>
        <w:t xml:space="preserve"> ____________</w:t>
      </w:r>
      <w:r>
        <w:rPr>
          <w:rFonts w:cs="Arial Unicode MS" w:eastAsia="Arial Unicode MS"/>
          <w:rtl w:val="0"/>
          <w:lang w:val="en-US"/>
        </w:rPr>
        <w:t xml:space="preserve">, atribut fiscal </w:t>
      </w:r>
      <w:r>
        <w:rPr>
          <w:rFonts w:cs="Arial Unicode MS" w:eastAsia="Arial Unicode MS"/>
          <w:rtl w:val="0"/>
        </w:rPr>
        <w:t>___</w:t>
      </w:r>
      <w:r>
        <w:rPr>
          <w:rFonts w:cs="Arial Unicode MS" w:eastAsia="Arial Unicode MS"/>
          <w:rtl w:val="0"/>
        </w:rPr>
        <w:t xml:space="preserve">, contul nr. </w:t>
      </w:r>
      <w:r>
        <w:rPr>
          <w:rFonts w:cs="Arial Unicode MS" w:eastAsia="Arial Unicode MS"/>
          <w:rtl w:val="0"/>
        </w:rPr>
        <w:t>________________________________</w:t>
      </w:r>
      <w:r>
        <w:rPr>
          <w:rFonts w:cs="Arial Unicode MS" w:eastAsia="Arial Unicode MS"/>
          <w:rtl w:val="0"/>
          <w:lang w:val="en-US"/>
        </w:rPr>
        <w:t xml:space="preserve"> deschis la ____</w:t>
      </w:r>
      <w:r>
        <w:rPr>
          <w:rFonts w:cs="Arial Unicode MS" w:eastAsia="Arial Unicode MS"/>
          <w:rtl w:val="0"/>
        </w:rPr>
        <w:t>______</w:t>
      </w:r>
      <w:r>
        <w:rPr>
          <w:rFonts w:cs="Arial Unicode MS" w:eastAsia="Arial Unicode MS"/>
          <w:rtl w:val="0"/>
          <w:lang w:val="en-US"/>
        </w:rPr>
        <w:t xml:space="preserve">______________, telefon </w:t>
      </w:r>
      <w:r>
        <w:rPr>
          <w:rFonts w:cs="Arial Unicode MS" w:eastAsia="Arial Unicode MS"/>
          <w:rtl w:val="0"/>
        </w:rPr>
        <w:t>____________</w:t>
      </w:r>
      <w:r>
        <w:rPr>
          <w:rFonts w:cs="Arial Unicode MS" w:eastAsia="Arial Unicode MS"/>
          <w:rtl w:val="0"/>
          <w:lang w:val="en-US"/>
        </w:rPr>
        <w:t>,fax ____________, reprezentat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prin </w:t>
      </w:r>
      <w:r>
        <w:rPr>
          <w:rFonts w:cs="Arial Unicode MS" w:eastAsia="Arial Unicode MS"/>
          <w:rtl w:val="0"/>
        </w:rPr>
        <w:t>____________________</w:t>
      </w:r>
      <w:r>
        <w:rPr>
          <w:rFonts w:cs="Arial Unicode MS" w:eastAsia="Arial Unicode MS"/>
          <w:rtl w:val="0"/>
        </w:rPr>
        <w:t>, cu func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  <w:lang w:val="pt-PT"/>
        </w:rPr>
        <w:t xml:space="preserve">ia de </w:t>
      </w:r>
      <w:r>
        <w:rPr>
          <w:rFonts w:cs="Arial Unicode MS" w:eastAsia="Arial Unicode MS"/>
          <w:rtl w:val="0"/>
        </w:rPr>
        <w:t>____________________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 calitate de </w:t>
      </w:r>
      <w:r>
        <w:rPr>
          <w:rFonts w:cs="Arial Unicode MS" w:eastAsia="Arial Unicode MS"/>
          <w:rtl w:val="0"/>
        </w:rPr>
        <w:t>SPONSOR</w:t>
      </w:r>
    </w:p>
    <w:p>
      <w:pPr>
        <w:pStyle w:val="Body"/>
        <w:numPr>
          <w:ilvl w:val="1"/>
          <w:numId w:val="2"/>
        </w:numPr>
        <w:bidi w:val="0"/>
      </w:pPr>
      <w:r>
        <w:rPr>
          <w:rFonts w:cs="Arial Unicode MS" w:eastAsia="Arial Unicode MS"/>
          <w:b w:val="1"/>
          <w:bCs w:val="1"/>
          <w:rtl w:val="0"/>
        </w:rPr>
        <w:t xml:space="preserve">Colegiul Consilierilor Juridici </w:t>
      </w:r>
      <w:r>
        <w:rPr>
          <w:rFonts w:cs="Arial Unicode MS" w:eastAsia="Arial Unicode MS" w:hint="default"/>
          <w:b w:val="1"/>
          <w:bCs w:val="1"/>
          <w:rtl w:val="1"/>
          <w:lang w:val="ar-SA" w:bidi="ar-SA"/>
        </w:rPr>
        <w:t>“</w:t>
      </w:r>
      <w:r>
        <w:rPr>
          <w:rFonts w:cs="Arial Unicode MS" w:eastAsia="Arial Unicode MS"/>
          <w:b w:val="1"/>
          <w:bCs w:val="1"/>
          <w:rtl w:val="0"/>
        </w:rPr>
        <w:t>S</w:t>
      </w:r>
      <w:r>
        <w:rPr>
          <w:rFonts w:cs="Arial Unicode MS" w:eastAsia="Arial Unicode MS" w:hint="default"/>
          <w:b w:val="1"/>
          <w:bCs w:val="1"/>
          <w:rtl w:val="0"/>
        </w:rPr>
        <w:t>ă</w:t>
      </w:r>
      <w:r>
        <w:rPr>
          <w:rFonts w:cs="Arial Unicode MS" w:eastAsia="Arial Unicode MS"/>
          <w:b w:val="1"/>
          <w:bCs w:val="1"/>
          <w:rtl w:val="0"/>
        </w:rPr>
        <w:t>n</w:t>
      </w:r>
      <w:r>
        <w:rPr>
          <w:rFonts w:cs="Arial Unicode MS" w:eastAsia="Arial Unicode MS" w:hint="default"/>
          <w:b w:val="1"/>
          <w:bCs w:val="1"/>
          <w:rtl w:val="0"/>
        </w:rPr>
        <w:t>ă</w:t>
      </w:r>
      <w:r>
        <w:rPr>
          <w:rFonts w:cs="Arial Unicode MS" w:eastAsia="Arial Unicode MS"/>
          <w:b w:val="1"/>
          <w:bCs w:val="1"/>
          <w:rtl w:val="0"/>
        </w:rPr>
        <w:t xml:space="preserve">tate </w:t>
      </w:r>
      <w:r>
        <w:rPr>
          <w:rFonts w:cs="Arial Unicode MS" w:eastAsia="Arial Unicode MS" w:hint="default"/>
          <w:b w:val="1"/>
          <w:bCs w:val="1"/>
          <w:rtl w:val="0"/>
        </w:rPr>
        <w:t>ș</w:t>
      </w:r>
      <w:r>
        <w:rPr>
          <w:rFonts w:cs="Arial Unicode MS" w:eastAsia="Arial Unicode MS"/>
          <w:b w:val="1"/>
          <w:bCs w:val="1"/>
          <w:rtl w:val="0"/>
        </w:rPr>
        <w:t>i Lege</w:t>
      </w:r>
      <w:r>
        <w:rPr>
          <w:rFonts w:cs="Arial Unicode MS" w:eastAsia="Arial Unicode MS" w:hint="default"/>
          <w:b w:val="1"/>
          <w:bCs w:val="1"/>
          <w:rtl w:val="0"/>
        </w:rPr>
        <w:t>”</w:t>
      </w:r>
      <w:r>
        <w:rPr>
          <w:rFonts w:cs="Arial Unicode MS" w:eastAsia="Arial Unicode MS"/>
          <w:rtl w:val="0"/>
        </w:rPr>
        <w:t xml:space="preserve"> cu sediul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mun. Media</w:t>
      </w:r>
      <w:r>
        <w:rPr>
          <w:rFonts w:cs="Arial Unicode MS" w:eastAsia="Arial Unicode MS" w:hint="default"/>
          <w:rtl w:val="0"/>
        </w:rPr>
        <w:t xml:space="preserve">ș </w:t>
      </w:r>
      <w:r>
        <w:rPr>
          <w:rFonts w:cs="Arial Unicode MS" w:eastAsia="Arial Unicode MS"/>
          <w:rtl w:val="0"/>
        </w:rPr>
        <w:t>str. Gh. Bari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iu nr. 4, bl. 15, sc. A, et. 3, ap. 7, tel  0735 400168, Cod de Identificare Fiscala 4777923 cont RO39 INGB 0000 9999 1357 3225 deschis la ING Media</w:t>
      </w:r>
      <w:r>
        <w:rPr>
          <w:rFonts w:cs="Arial Unicode MS" w:eastAsia="Arial Unicode MS" w:hint="default"/>
          <w:rtl w:val="0"/>
        </w:rPr>
        <w:t xml:space="preserve">ș </w:t>
      </w:r>
      <w:r>
        <w:rPr>
          <w:rFonts w:cs="Arial Unicode MS" w:eastAsia="Arial Unicode MS"/>
          <w:rtl w:val="0"/>
        </w:rPr>
        <w:t>reprezentat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 xml:space="preserve">legal prin </w:t>
      </w:r>
      <w:r>
        <w:rPr>
          <w:rFonts w:cs="Arial Unicode MS" w:eastAsia="Arial Unicode MS"/>
          <w:b w:val="1"/>
          <w:bCs w:val="1"/>
          <w:rtl w:val="0"/>
          <w:lang w:val="it-IT"/>
        </w:rPr>
        <w:t>Decan Marius-Ciprian Man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calitate de BENEFICIAR,</w:t>
      </w:r>
    </w:p>
    <w:p>
      <w:pPr>
        <w:pStyle w:val="Body"/>
        <w:bidi w:val="0"/>
      </w:pPr>
    </w:p>
    <w:p>
      <w:pPr>
        <w:pStyle w:val="Subtitle"/>
        <w:numPr>
          <w:ilvl w:val="0"/>
          <w:numId w:val="3"/>
        </w:numPr>
        <w:bidi w:val="0"/>
      </w:pPr>
      <w:r>
        <w:rPr>
          <w:rtl w:val="0"/>
        </w:rPr>
        <w:t>O</w:t>
      </w:r>
      <w:r>
        <w:rPr>
          <w:rtl w:val="0"/>
        </w:rPr>
        <w:t>biectul contractului</w:t>
      </w:r>
    </w:p>
    <w:p>
      <w:pPr>
        <w:pStyle w:val="Body"/>
        <w:numPr>
          <w:ilvl w:val="1"/>
          <w:numId w:val="3"/>
        </w:numPr>
        <w:bidi w:val="0"/>
      </w:pPr>
      <w:r>
        <w:rPr>
          <w:rFonts w:cs="Arial Unicode MS" w:eastAsia="Arial Unicode MS"/>
          <w:rtl w:val="0"/>
          <w:lang w:val="da-DK"/>
        </w:rPr>
        <w:t>Sus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inerea irevocabil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prin sponsorizare a ac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iunii/manifest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en-US"/>
        </w:rPr>
        <w:t>rii ____</w:t>
      </w:r>
      <w:r>
        <w:rPr>
          <w:rFonts w:cs="Arial Unicode MS" w:eastAsia="Arial Unicode MS"/>
          <w:rtl w:val="0"/>
        </w:rPr>
        <w:t>___________</w:t>
      </w:r>
      <w:r>
        <w:rPr>
          <w:rFonts w:cs="Arial Unicode MS" w:eastAsia="Arial Unicode MS"/>
          <w:rtl w:val="0"/>
          <w:lang w:val="en-US"/>
        </w:rPr>
        <w:t>________ organizate de beneficiar.</w:t>
      </w:r>
    </w:p>
    <w:p>
      <w:pPr>
        <w:pStyle w:val="Body"/>
        <w:numPr>
          <w:ilvl w:val="1"/>
          <w:numId w:val="3"/>
        </w:numPr>
        <w:bidi w:val="0"/>
      </w:pP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acest scop, sponsorul va pune la dispozi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ia beneficiarului urm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toarele:</w:t>
      </w:r>
    </w:p>
    <w:p>
      <w:pPr>
        <w:pStyle w:val="Body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suma de ______________</w:t>
      </w:r>
      <w:r>
        <w:rPr>
          <w:rtl w:val="0"/>
        </w:rPr>
        <w:t>______________</w:t>
      </w:r>
      <w:r>
        <w:rPr>
          <w:rtl w:val="0"/>
          <w:lang w:val="en-US"/>
        </w:rPr>
        <w:t>________ (</w:t>
      </w:r>
      <w:r>
        <w:rPr>
          <w:rtl w:val="0"/>
        </w:rPr>
        <w:t>î</w:t>
      </w:r>
      <w:r>
        <w:rPr>
          <w:rtl w:val="0"/>
          <w:lang w:val="it-IT"/>
        </w:rPr>
        <w:t xml:space="preserve">n cifre </w:t>
      </w:r>
      <w:r>
        <w:rPr>
          <w:rtl w:val="0"/>
        </w:rPr>
        <w:t>ș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n litere) LEI/EURO/USD,</w:t>
      </w:r>
    </w:p>
    <w:p>
      <w:pPr>
        <w:pStyle w:val="Body"/>
        <w:numPr>
          <w:ilvl w:val="0"/>
          <w:numId w:val="5"/>
        </w:numPr>
      </w:pPr>
      <w:r>
        <w:rPr>
          <w:rtl w:val="0"/>
        </w:rPr>
        <w:t>b</w:t>
      </w:r>
      <w:r>
        <w:rPr>
          <w:rtl w:val="0"/>
        </w:rPr>
        <w:t>unurile materiale/serviciile/facilit</w:t>
      </w:r>
      <w:r>
        <w:rPr>
          <w:rtl w:val="0"/>
        </w:rPr>
        <w:t>ăț</w:t>
      </w:r>
      <w:r>
        <w:rPr>
          <w:rtl w:val="0"/>
        </w:rPr>
        <w:t>ile din anex</w:t>
      </w:r>
      <w:r>
        <w:rPr>
          <w:rtl w:val="0"/>
        </w:rPr>
        <w:t>ă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>n valoare total</w:t>
      </w:r>
      <w:r>
        <w:rPr>
          <w:rtl w:val="0"/>
        </w:rPr>
        <w:t>ă</w:t>
      </w:r>
      <w:r>
        <w:rPr>
          <w:rtl w:val="0"/>
          <w:lang w:val="en-US"/>
        </w:rPr>
        <w:t xml:space="preserve"> de ____</w:t>
      </w:r>
      <w:r>
        <w:rPr>
          <w:rtl w:val="0"/>
        </w:rPr>
        <w:t>__________</w:t>
      </w:r>
      <w:r>
        <w:rPr>
          <w:rtl w:val="0"/>
          <w:lang w:val="en-US"/>
        </w:rPr>
        <w:t>______ LEI/EURO/USD.</w:t>
      </w:r>
    </w:p>
    <w:p>
      <w:pPr>
        <w:pStyle w:val="Body"/>
        <w:numPr>
          <w:ilvl w:val="1"/>
          <w:numId w:val="3"/>
        </w:numPr>
        <w:bidi w:val="0"/>
      </w:pPr>
      <w:r>
        <w:rPr>
          <w:rFonts w:cs="Arial Unicode MS" w:eastAsia="Arial Unicode MS"/>
          <w:rtl w:val="0"/>
          <w:lang w:val="pt-PT"/>
        </w:rPr>
        <w:t xml:space="preserve">Suma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i/sau bunurile materiale prev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zute la pct. 2.2. se pun la dispozi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 xml:space="preserve">ia beneficiarului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scopul sus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inerii ac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iunii/manifest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rii sus-men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ionate.</w:t>
      </w:r>
    </w:p>
    <w:p>
      <w:pPr>
        <w:pStyle w:val="Body"/>
        <w:numPr>
          <w:ilvl w:val="1"/>
          <w:numId w:val="3"/>
        </w:numPr>
        <w:bidi w:val="0"/>
      </w:pPr>
      <w:r>
        <w:rPr>
          <w:rFonts w:cs="Arial Unicode MS" w:eastAsia="Arial Unicode MS"/>
          <w:rtl w:val="0"/>
          <w:lang w:val="en-US"/>
        </w:rPr>
        <w:t>Suma de _____</w:t>
      </w:r>
      <w:r>
        <w:rPr>
          <w:rFonts w:cs="Arial Unicode MS" w:eastAsia="Arial Unicode MS"/>
          <w:rtl w:val="0"/>
        </w:rPr>
        <w:t>____________</w:t>
      </w:r>
      <w:r>
        <w:rPr>
          <w:rFonts w:cs="Arial Unicode MS" w:eastAsia="Arial Unicode MS"/>
          <w:rtl w:val="0"/>
          <w:lang w:val="en-US"/>
        </w:rPr>
        <w:t>________ LEI/EURO/USD se va pl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it-IT"/>
        </w:rPr>
        <w:t xml:space="preserve">ti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contul beneficiarului nr. RO39 INGB 0000 9999 1357 3225 deschis la ING Media</w:t>
      </w:r>
      <w:r>
        <w:rPr>
          <w:rFonts w:cs="Arial Unicode MS" w:eastAsia="Arial Unicode MS" w:hint="default"/>
          <w:rtl w:val="0"/>
        </w:rPr>
        <w:t xml:space="preserve">ș </w:t>
      </w:r>
      <w:r>
        <w:rPr>
          <w:rFonts w:cs="Arial Unicode MS" w:eastAsia="Arial Unicode MS"/>
          <w:rtl w:val="0"/>
          <w:lang w:val="it-IT"/>
        </w:rPr>
        <w:t>integral/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tran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e, astfel:</w:t>
      </w:r>
    </w:p>
    <w:p>
      <w:pPr>
        <w:pStyle w:val="Body"/>
        <w:numPr>
          <w:ilvl w:val="1"/>
          <w:numId w:val="7"/>
        </w:numPr>
        <w:bidi w:val="0"/>
      </w:pPr>
      <w:r>
        <w:rPr>
          <w:rFonts w:cs="Arial Unicode MS" w:eastAsia="Arial Unicode MS"/>
          <w:rtl w:val="0"/>
          <w:lang w:val="en-US"/>
        </w:rPr>
        <w:t>_____________________________________</w:t>
      </w:r>
    </w:p>
    <w:p>
      <w:pPr>
        <w:pStyle w:val="Body"/>
        <w:numPr>
          <w:ilvl w:val="1"/>
          <w:numId w:val="7"/>
        </w:numPr>
        <w:bidi w:val="0"/>
      </w:pPr>
      <w:r>
        <w:rPr>
          <w:rFonts w:cs="Arial Unicode MS" w:eastAsia="Arial Unicode MS"/>
          <w:rtl w:val="0"/>
          <w:lang w:val="en-US"/>
        </w:rPr>
        <w:t>_____________________________________</w:t>
      </w:r>
    </w:p>
    <w:p>
      <w:pPr>
        <w:pStyle w:val="Body"/>
        <w:numPr>
          <w:ilvl w:val="1"/>
          <w:numId w:val="7"/>
        </w:numPr>
        <w:bidi w:val="0"/>
      </w:pPr>
      <w:r>
        <w:rPr>
          <w:rFonts w:cs="Arial Unicode MS" w:eastAsia="Arial Unicode MS"/>
          <w:rtl w:val="0"/>
          <w:lang w:val="en-US"/>
        </w:rPr>
        <w:t>_____________________________________</w:t>
      </w:r>
    </w:p>
    <w:p>
      <w:pPr>
        <w:pStyle w:val="Body"/>
        <w:numPr>
          <w:ilvl w:val="1"/>
          <w:numId w:val="3"/>
        </w:numPr>
        <w:bidi w:val="0"/>
      </w:pPr>
      <w:r>
        <w:rPr>
          <w:rFonts w:cs="Arial Unicode MS" w:eastAsia="Arial Unicode MS"/>
          <w:rtl w:val="0"/>
        </w:rPr>
        <w:t>Bunurile materiale/serviciile/facilit</w:t>
      </w:r>
      <w:r>
        <w:rPr>
          <w:rFonts w:cs="Arial Unicode MS" w:eastAsia="Arial Unicode MS" w:hint="default"/>
          <w:rtl w:val="0"/>
        </w:rPr>
        <w:t>ăț</w:t>
      </w:r>
      <w:r>
        <w:rPr>
          <w:rFonts w:cs="Arial Unicode MS" w:eastAsia="Arial Unicode MS"/>
          <w:rtl w:val="0"/>
        </w:rPr>
        <w:t>ile care fac obiectul sponsoriz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rii se vor pune la dispozi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ia beneficiarului, pe baz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nl-NL"/>
        </w:rPr>
        <w:t xml:space="preserve"> de proces-verbal, integral/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tran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e astfel:</w:t>
      </w:r>
    </w:p>
    <w:p>
      <w:pPr>
        <w:pStyle w:val="Body"/>
        <w:numPr>
          <w:ilvl w:val="1"/>
          <w:numId w:val="7"/>
        </w:numPr>
        <w:bidi w:val="0"/>
      </w:pPr>
      <w:r>
        <w:rPr>
          <w:rFonts w:cs="Arial Unicode MS" w:eastAsia="Arial Unicode MS"/>
          <w:rtl w:val="0"/>
          <w:lang w:val="en-US"/>
        </w:rPr>
        <w:t>_____________________________________</w:t>
      </w:r>
    </w:p>
    <w:p>
      <w:pPr>
        <w:pStyle w:val="Body"/>
        <w:numPr>
          <w:ilvl w:val="1"/>
          <w:numId w:val="7"/>
        </w:numPr>
        <w:bidi w:val="0"/>
      </w:pPr>
      <w:r>
        <w:rPr>
          <w:rFonts w:cs="Arial Unicode MS" w:eastAsia="Arial Unicode MS"/>
          <w:rtl w:val="0"/>
          <w:lang w:val="en-US"/>
        </w:rPr>
        <w:t>_____________________________________</w:t>
      </w:r>
    </w:p>
    <w:p>
      <w:pPr>
        <w:pStyle w:val="Body"/>
        <w:numPr>
          <w:ilvl w:val="1"/>
          <w:numId w:val="7"/>
        </w:numPr>
        <w:bidi w:val="0"/>
      </w:pPr>
      <w:r>
        <w:rPr>
          <w:rFonts w:cs="Arial Unicode MS" w:eastAsia="Arial Unicode MS"/>
          <w:rtl w:val="0"/>
          <w:lang w:val="en-US"/>
        </w:rPr>
        <w:t>_____________________________________</w:t>
      </w:r>
    </w:p>
    <w:p>
      <w:pPr>
        <w:pStyle w:val="Body"/>
        <w:bidi w:val="0"/>
      </w:pPr>
    </w:p>
    <w:p>
      <w:pPr>
        <w:pStyle w:val="Subtitle"/>
        <w:numPr>
          <w:ilvl w:val="0"/>
          <w:numId w:val="8"/>
        </w:numPr>
        <w:bidi w:val="0"/>
      </w:pPr>
      <w:r>
        <w:rPr>
          <w:rtl w:val="0"/>
        </w:rPr>
        <w:t>D</w:t>
      </w:r>
      <w:r>
        <w:rPr>
          <w:rtl w:val="0"/>
        </w:rPr>
        <w:t xml:space="preserve">repturi </w:t>
      </w:r>
      <w:r>
        <w:rPr>
          <w:rtl w:val="0"/>
        </w:rPr>
        <w:t>ș</w:t>
      </w:r>
      <w:r>
        <w:rPr>
          <w:rtl w:val="0"/>
        </w:rPr>
        <w:t>i Obliga</w:t>
      </w:r>
      <w:r>
        <w:rPr>
          <w:rtl w:val="0"/>
        </w:rPr>
        <w:t>ț</w:t>
      </w:r>
      <w:r>
        <w:rPr>
          <w:rtl w:val="0"/>
        </w:rPr>
        <w:t>ii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</w:rPr>
        <w:t>B</w:t>
      </w:r>
      <w:r>
        <w:rPr>
          <w:rFonts w:cs="Arial Unicode MS" w:eastAsia="Arial Unicode MS"/>
          <w:rtl w:val="0"/>
        </w:rPr>
        <w:t>eneficiarul are dreptul 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aduc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la cuno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tinta publicului sponsorizarea prin promovarea numelui, a m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rcii sau a imaginii sponsorului.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</w:rPr>
        <w:t>B</w:t>
      </w:r>
      <w:r>
        <w:rPr>
          <w:rFonts w:cs="Arial Unicode MS" w:eastAsia="Arial Unicode MS"/>
          <w:rtl w:val="0"/>
        </w:rPr>
        <w:t>eneficiarul este obligat 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aduc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la cuno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tin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 xml:space="preserve">a publicului sponsorizarea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ntr-un mod care 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nu lezeze, direct </w:t>
      </w:r>
      <w:r>
        <w:rPr>
          <w:rFonts w:cs="Arial Unicode MS" w:eastAsia="Arial Unicode MS"/>
          <w:rtl w:val="0"/>
        </w:rPr>
        <w:t>sau</w:t>
      </w:r>
      <w:r>
        <w:rPr>
          <w:rFonts w:cs="Arial Unicode MS" w:eastAsia="Arial Unicode MS"/>
          <w:rtl w:val="0"/>
        </w:rPr>
        <w:t xml:space="preserve"> indirect, activitatea sponsorizat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, bunele moravuri sau ordinea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i lini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tea public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.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scopurile prev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zute la pct. 3.1.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i 3.2., sponsorul va furniza beneficiarului urm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toarele materiale publicitare: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  <w:lang w:val="en-US"/>
        </w:rPr>
        <w:t>____________________________________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  <w:lang w:val="en-US"/>
        </w:rPr>
        <w:t>____________________________________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  <w:lang w:val="en-US"/>
        </w:rPr>
        <w:t>____________________________________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</w:rPr>
        <w:t>Beneficiarul se oblig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es-ES_tradnl"/>
        </w:rPr>
        <w:t xml:space="preserve"> expun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publicului, la locurile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 xml:space="preserve">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formele convenite, mijloacele publicitare ale sponsorului, 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nu le disimuleze sau 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nu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mpiedice vizionarea lor de 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tre public la ac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iunile/manifest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rile care fac obiectul sponsoriz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rii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i 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ia toate m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surile necesare de evitare a eventualelor degrad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it-IT"/>
        </w:rPr>
        <w:t>ri, deterior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ri, dezafect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ri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etc.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</w:rPr>
        <w:t>Sponsorul se oblig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nu urm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reasc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, direct sau indirect, direc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ionarea activit</w:t>
      </w:r>
      <w:r>
        <w:rPr>
          <w:rFonts w:cs="Arial Unicode MS" w:eastAsia="Arial Unicode MS" w:hint="default"/>
          <w:rtl w:val="0"/>
        </w:rPr>
        <w:t>ăț</w:t>
      </w:r>
      <w:r>
        <w:rPr>
          <w:rFonts w:cs="Arial Unicode MS" w:eastAsia="Arial Unicode MS"/>
          <w:rtl w:val="0"/>
        </w:rPr>
        <w:t>ii beneficiarului.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</w:rPr>
        <w:t>Sponsorul sau beneficiarul nu vor putea efectua reclam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sau publicitate comercial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anterioar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pt-PT"/>
        </w:rPr>
        <w:t>, concomitent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sau ulterioar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favoarea lor sau a altor persoane.</w:t>
      </w:r>
    </w:p>
    <w:p>
      <w:pPr>
        <w:pStyle w:val="Body"/>
        <w:bidi w:val="0"/>
      </w:pPr>
    </w:p>
    <w:p>
      <w:pPr>
        <w:pStyle w:val="Subtitle"/>
        <w:numPr>
          <w:ilvl w:val="0"/>
          <w:numId w:val="8"/>
        </w:numPr>
        <w:bidi w:val="0"/>
      </w:pPr>
      <w:r>
        <w:rPr>
          <w:rtl w:val="0"/>
        </w:rPr>
        <w:t>D</w:t>
      </w:r>
      <w:r>
        <w:rPr>
          <w:rtl w:val="0"/>
        </w:rPr>
        <w:t>urata contractului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</w:rPr>
        <w:t>Sponsorizarea este unic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i va fi pus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la dispozi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ia beneficiarului p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it-IT"/>
        </w:rPr>
        <w:t xml:space="preserve"> la data de </w:t>
      </w:r>
      <w:r>
        <w:rPr>
          <w:rFonts w:cs="Arial Unicode MS" w:eastAsia="Arial Unicode MS"/>
          <w:rtl w:val="0"/>
        </w:rPr>
        <w:t>___/___/_____</w:t>
      </w:r>
      <w:r>
        <w:rPr>
          <w:rFonts w:cs="Arial Unicode MS" w:eastAsia="Arial Unicode MS"/>
          <w:rtl w:val="0"/>
        </w:rPr>
        <w:t>.</w:t>
      </w:r>
    </w:p>
    <w:p>
      <w:pPr>
        <w:pStyle w:val="Body"/>
        <w:bidi w:val="0"/>
        <w:ind w:left="785"/>
      </w:pPr>
      <w:r>
        <w:rPr>
          <w:rFonts w:cs="Arial Unicode MS" w:eastAsia="Arial Unicode MS"/>
          <w:rtl w:val="0"/>
        </w:rPr>
        <w:t>sau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</w:rPr>
        <w:t>Sponsorizarea este zilnic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/s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pt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</w:rPr>
        <w:t>nal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/lunar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pt-PT"/>
        </w:rPr>
        <w:t>/trimestrial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pt-PT"/>
        </w:rPr>
        <w:t>/semestrial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it-IT"/>
        </w:rPr>
        <w:t>/anual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i se va pune la dispozi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 xml:space="preserve">ia beneficiarului,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ncep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</w:rPr>
        <w:t xml:space="preserve">nd cu data de </w:t>
      </w:r>
      <w:r>
        <w:rPr>
          <w:rFonts w:cs="Arial Unicode MS" w:eastAsia="Arial Unicode MS"/>
          <w:rtl w:val="0"/>
        </w:rPr>
        <w:t>___/___/_____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  <w:lang w:val="it-IT"/>
        </w:rPr>
        <w:t>i p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it-IT"/>
        </w:rPr>
        <w:t xml:space="preserve"> la data de </w:t>
      </w:r>
      <w:r>
        <w:rPr>
          <w:rFonts w:cs="Arial Unicode MS" w:eastAsia="Arial Unicode MS"/>
          <w:rtl w:val="0"/>
        </w:rPr>
        <w:t>___/___/_____</w:t>
      </w:r>
      <w:r>
        <w:rPr>
          <w:rFonts w:cs="Arial Unicode MS" w:eastAsia="Arial Unicode MS"/>
          <w:rtl w:val="0"/>
        </w:rPr>
        <w:t>.</w:t>
      </w:r>
    </w:p>
    <w:p>
      <w:pPr>
        <w:pStyle w:val="Body"/>
        <w:numPr>
          <w:ilvl w:val="1"/>
          <w:numId w:val="8"/>
        </w:numPr>
        <w:bidi w:val="0"/>
      </w:pPr>
      <w:r>
        <w:rPr>
          <w:rFonts w:cs="Arial Unicode MS" w:eastAsia="Arial Unicode MS"/>
          <w:rtl w:val="0"/>
          <w:lang w:val="fr-FR"/>
        </w:rPr>
        <w:t xml:space="preserve">La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ncheierea duratei contractului,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ile pot conveni, prin act adi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ional, prelungirea acesteia.</w:t>
      </w:r>
    </w:p>
    <w:p>
      <w:pPr>
        <w:pStyle w:val="Body"/>
        <w:bidi w:val="0"/>
      </w:pPr>
    </w:p>
    <w:p>
      <w:pPr>
        <w:pStyle w:val="Subtitle"/>
        <w:numPr>
          <w:ilvl w:val="0"/>
          <w:numId w:val="9"/>
        </w:numPr>
        <w:bidi w:val="0"/>
      </w:pPr>
      <w:r>
        <w:rPr>
          <w:rtl w:val="0"/>
        </w:rPr>
        <w:t>Î</w:t>
      </w:r>
      <w:r>
        <w:rPr>
          <w:rtl w:val="0"/>
        </w:rPr>
        <w:t>ncetarea contractului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</w:rPr>
        <w:t xml:space="preserve">Prezentul contract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nceteaz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de plin drept, f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a mai fi necesar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interven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ia unui tribunal arbitral sau a instan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elor judec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it-IT"/>
        </w:rPr>
        <w:t>tore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 xml:space="preserve">ti,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 cazul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 care una dintre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  <w:lang w:val="it-IT"/>
        </w:rPr>
        <w:t>i:</w:t>
      </w:r>
    </w:p>
    <w:p>
      <w:pPr>
        <w:pStyle w:val="Body"/>
        <w:numPr>
          <w:ilvl w:val="1"/>
          <w:numId w:val="5"/>
        </w:numPr>
        <w:bidi w:val="0"/>
      </w:pPr>
      <w:r>
        <w:rPr>
          <w:rFonts w:cs="Arial Unicode MS" w:eastAsia="Arial Unicode MS" w:hint="default"/>
          <w:rtl w:val="0"/>
        </w:rPr>
        <w:t>îș</w:t>
      </w:r>
      <w:r>
        <w:rPr>
          <w:rFonts w:cs="Arial Unicode MS" w:eastAsia="Arial Unicode MS"/>
          <w:rtl w:val="0"/>
        </w:rPr>
        <w:t xml:space="preserve">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  <w:lang w:val="it-IT"/>
        </w:rPr>
        <w:t>ncalc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vreuna dintre obliga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iile sale, dup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ce a fost avertizat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, printr-o notificare scris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es-ES_tradnl"/>
        </w:rPr>
        <w:t>, de 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tre cealalt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es-ES_tradnl"/>
        </w:rPr>
        <w:t xml:space="preserve"> parte, 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pt-PT"/>
        </w:rPr>
        <w:t xml:space="preserve"> o nou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nerespectare a acestora va duce la denun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area lui;</w:t>
      </w:r>
    </w:p>
    <w:p>
      <w:pPr>
        <w:pStyle w:val="Body"/>
        <w:numPr>
          <w:ilvl w:val="1"/>
          <w:numId w:val="5"/>
        </w:numPr>
        <w:bidi w:val="0"/>
      </w:pPr>
      <w:r>
        <w:rPr>
          <w:rFonts w:cs="Arial Unicode MS" w:eastAsia="Arial Unicode MS"/>
          <w:rtl w:val="0"/>
        </w:rPr>
        <w:t>este declarat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stare de incapacitate de pl</w:t>
      </w:r>
      <w:r>
        <w:rPr>
          <w:rFonts w:cs="Arial Unicode MS" w:eastAsia="Arial Unicode MS" w:hint="default"/>
          <w:rtl w:val="0"/>
        </w:rPr>
        <w:t>ăț</w:t>
      </w:r>
      <w:r>
        <w:rPr>
          <w:rFonts w:cs="Arial Unicode MS" w:eastAsia="Arial Unicode MS"/>
          <w:rtl w:val="0"/>
        </w:rPr>
        <w:t>i sau a fost declan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at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procedura de lichidare (faliment)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nainte de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nceperea execu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iei prezentului contract;</w:t>
      </w:r>
    </w:p>
    <w:p>
      <w:pPr>
        <w:pStyle w:val="Body"/>
        <w:numPr>
          <w:ilvl w:val="1"/>
          <w:numId w:val="5"/>
        </w:numPr>
        <w:bidi w:val="0"/>
      </w:pPr>
      <w:r>
        <w:rPr>
          <w:rFonts w:cs="Arial Unicode MS" w:eastAsia="Arial Unicode MS"/>
          <w:rtl w:val="0"/>
        </w:rPr>
        <w:t>cesioneaz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depturile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i obliga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iile sale prev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zute de prezentul contract f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acordul celeilalte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  <w:lang w:val="it-IT"/>
        </w:rPr>
        <w:t>i;</w:t>
      </w:r>
    </w:p>
    <w:p>
      <w:pPr>
        <w:pStyle w:val="Body"/>
        <w:numPr>
          <w:ilvl w:val="1"/>
          <w:numId w:val="5"/>
        </w:numPr>
        <w:bidi w:val="0"/>
      </w:pPr>
      <w:r>
        <w:rPr>
          <w:rFonts w:cs="Arial Unicode MS" w:eastAsia="Arial Unicode MS"/>
          <w:rtl w:val="0"/>
        </w:rPr>
        <w:t>alte cauze prev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zute de lege.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</w:rPr>
        <w:t>Prevederile pct. 5.1. nu vor avea nici un efect asupra obliga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 xml:space="preserve">iilor deja scadente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  <w:lang w:val="fr-FR"/>
        </w:rPr>
        <w:t>ntre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ile contractante.</w:t>
      </w:r>
    </w:p>
    <w:p>
      <w:pPr>
        <w:pStyle w:val="Body"/>
        <w:bidi w:val="0"/>
      </w:pPr>
    </w:p>
    <w:p>
      <w:pPr>
        <w:pStyle w:val="Subtitle"/>
        <w:numPr>
          <w:ilvl w:val="0"/>
          <w:numId w:val="9"/>
        </w:numPr>
        <w:bidi w:val="0"/>
      </w:pPr>
      <w:r>
        <w:rPr>
          <w:rtl w:val="0"/>
        </w:rPr>
        <w:t>F</w:t>
      </w:r>
      <w:r>
        <w:rPr>
          <w:rtl w:val="0"/>
        </w:rPr>
        <w:t>or</w:t>
      </w:r>
      <w:r>
        <w:rPr>
          <w:rtl w:val="0"/>
        </w:rPr>
        <w:t>ț</w:t>
      </w:r>
      <w:r>
        <w:rPr>
          <w:rtl w:val="0"/>
        </w:rPr>
        <w:t>a major</w:t>
      </w:r>
      <w:r>
        <w:rPr>
          <w:rtl w:val="0"/>
        </w:rPr>
        <w:t>ă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</w:rPr>
        <w:t>For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  <w:lang w:val="fr-FR"/>
        </w:rPr>
        <w:t>a major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  <w:lang w:val="it-IT"/>
        </w:rPr>
        <w:t>este constatat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de o autoritate competent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.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</w:rPr>
        <w:t>For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  <w:lang w:val="fr-FR"/>
        </w:rPr>
        <w:t>a major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exonereaz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 xml:space="preserve">ile contractante de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ndeplinirea obliga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iilor asumate prin prezentul contract, pe toat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 xml:space="preserve">perioada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care aceasta ac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ioneaz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.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ndeplinirea contractului va fi suspendat</w:t>
      </w:r>
      <w:r>
        <w:rPr>
          <w:rFonts w:cs="Arial Unicode MS" w:eastAsia="Arial Unicode MS" w:hint="default"/>
          <w:rtl w:val="0"/>
        </w:rPr>
        <w:t>ă î</w:t>
      </w:r>
      <w:r>
        <w:rPr>
          <w:rFonts w:cs="Arial Unicode MS" w:eastAsia="Arial Unicode MS"/>
          <w:rtl w:val="0"/>
        </w:rPr>
        <w:t>n perioada de ac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iune a for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ei majore, dar f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a prejudicia drepturile ce li se cuveneau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ilor p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  <w:lang w:val="es-ES_tradnl"/>
        </w:rPr>
        <w:t>la apari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ia acesteia.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</w:rPr>
        <w:t>Partea contractant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  <w:lang w:val="it-IT"/>
        </w:rPr>
        <w:t>care invoc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  <w:lang w:val="en-US"/>
        </w:rPr>
        <w:t>for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  <w:lang w:val="fr-FR"/>
        </w:rPr>
        <w:t>a major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are obliga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ia de a notifica celeilalte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 xml:space="preserve">i, imediat 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 xml:space="preserve">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 mod complet, producerea acesteia 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i s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ia orice m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suri care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i stau la dispozi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  <w:lang w:val="de-DE"/>
        </w:rPr>
        <w:t xml:space="preserve">ie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vederea limit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rii consecin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elor.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</w:rPr>
        <w:t>Partea contractant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  <w:lang w:val="it-IT"/>
        </w:rPr>
        <w:t>care invoc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  <w:lang w:val="en-US"/>
        </w:rPr>
        <w:t>for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  <w:lang w:val="fr-FR"/>
        </w:rPr>
        <w:t>a major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are obliga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ia de a notifica celeilalte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 xml:space="preserve">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ncetarea cauzei acesteia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 maximum 15 zile de la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ncetare.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</w:rPr>
        <w:t>Dac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  <w:lang w:val="en-US"/>
        </w:rPr>
        <w:t>for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  <w:lang w:val="fr-FR"/>
        </w:rPr>
        <w:t>a major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ac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ioneaz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sau se estimeaz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  <w:lang w:val="es-ES_tradnl"/>
        </w:rPr>
        <w:t>va ac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iona o perioad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mai mare de 6 luni, fiecare parte va avea dreptul s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notifice celeilalte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 xml:space="preserve">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ncetarea de drept a prezentului contract, f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ca vreuna din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 s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poat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pretinde celeilalte daune-interese.</w:t>
      </w:r>
    </w:p>
    <w:p>
      <w:pPr>
        <w:pStyle w:val="Body"/>
        <w:bidi w:val="0"/>
      </w:pPr>
    </w:p>
    <w:p>
      <w:pPr>
        <w:pStyle w:val="Subtitle"/>
        <w:numPr>
          <w:ilvl w:val="0"/>
          <w:numId w:val="9"/>
        </w:numPr>
        <w:bidi w:val="0"/>
      </w:pPr>
      <w:r>
        <w:rPr>
          <w:rtl w:val="0"/>
        </w:rPr>
        <w:t>N</w:t>
      </w:r>
      <w:r>
        <w:rPr>
          <w:rtl w:val="0"/>
        </w:rPr>
        <w:t>otific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î</w:t>
      </w:r>
      <w:r>
        <w:rPr>
          <w:rtl w:val="0"/>
        </w:rPr>
        <w:t>ntre p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ț</w:t>
      </w:r>
      <w:r>
        <w:rPr>
          <w:rtl w:val="0"/>
        </w:rPr>
        <w:t>i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  <w:lang w:val="en-US"/>
        </w:rPr>
        <w:t>n accep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iunea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ilor contractante, orice notificare adresat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de una dintre acestea celeilalte este valabil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ndeplinit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dac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va fi transmis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la sediul prev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zut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partea introductiv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a prezentului contract.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 cazul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care notificarea se face pe cale po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tal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, ea va fi transmis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prin scrisoare recomandat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, cu confirmare de primire (A.R.)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  <w:lang w:val="pt-PT"/>
        </w:rPr>
        <w:t>i se consider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primit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it-IT"/>
        </w:rPr>
        <w:t xml:space="preserve"> de destinatar la data men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  <w:lang w:val="it-IT"/>
        </w:rPr>
        <w:t>ionat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de oficiul po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>tal primitor pe aceast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confirmare.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</w:rPr>
        <w:t>Notific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rile</w:t>
      </w:r>
      <w:r>
        <w:rPr>
          <w:rFonts w:cs="Arial Unicode MS" w:eastAsia="Arial Unicode MS" w:hint="default"/>
          <w:rtl w:val="0"/>
        </w:rPr>
        <w:t xml:space="preserve"> î</w:t>
      </w:r>
      <w:r>
        <w:rPr>
          <w:rFonts w:cs="Arial Unicode MS" w:eastAsia="Arial Unicode MS"/>
          <w:rtl w:val="0"/>
          <w:lang w:val="fr-FR"/>
        </w:rPr>
        <w:t>ntre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 xml:space="preserve">i se pot face 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i prin telefon, fax sau e-mail, cu condi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  <w:lang w:val="es-ES_tradnl"/>
        </w:rPr>
        <w:t>ia confirm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rii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scris a primirii comunic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rii.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  <w:lang w:val="it-IT"/>
        </w:rPr>
        <w:t>Notific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rile verbale nu se iau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considerare de nici una dintre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i, dac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nu sunt confirmate prin intermediul uneia dintre modalit</w:t>
      </w:r>
      <w:r>
        <w:rPr>
          <w:rFonts w:cs="Arial Unicode MS" w:eastAsia="Arial Unicode MS" w:hint="default"/>
          <w:rtl w:val="0"/>
        </w:rPr>
        <w:t>ăț</w:t>
      </w:r>
      <w:r>
        <w:rPr>
          <w:rFonts w:cs="Arial Unicode MS" w:eastAsia="Arial Unicode MS"/>
          <w:rtl w:val="0"/>
          <w:lang w:val="it-IT"/>
        </w:rPr>
        <w:t>ile prev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zute la alineatele precedente</w:t>
      </w:r>
      <w:r>
        <w:rPr>
          <w:rFonts w:cs="Arial Unicode MS" w:eastAsia="Arial Unicode MS"/>
          <w:rtl w:val="0"/>
        </w:rPr>
        <w:t>.</w:t>
      </w:r>
    </w:p>
    <w:p>
      <w:pPr>
        <w:pStyle w:val="Body"/>
        <w:bidi w:val="0"/>
      </w:pPr>
    </w:p>
    <w:p>
      <w:pPr>
        <w:pStyle w:val="Subtitle"/>
        <w:numPr>
          <w:ilvl w:val="0"/>
          <w:numId w:val="9"/>
        </w:numPr>
        <w:bidi w:val="0"/>
      </w:pPr>
      <w:r>
        <w:rPr>
          <w:rtl w:val="0"/>
        </w:rPr>
        <w:t>S</w:t>
      </w:r>
      <w:r>
        <w:rPr>
          <w:rtl w:val="0"/>
        </w:rPr>
        <w:t>olu</w:t>
      </w:r>
      <w:r>
        <w:rPr>
          <w:rtl w:val="0"/>
        </w:rPr>
        <w:t>ț</w:t>
      </w:r>
      <w:r>
        <w:rPr>
          <w:rtl w:val="0"/>
        </w:rPr>
        <w:t>ionarea litigiilor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ile vor depune toate eforturile pentru a rezolva pe cale amiabil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, prin tratative directe, orice ne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elegere sau disput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 xml:space="preserve">care se poate ivi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ntre ei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 cadrul sau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  <w:lang w:val="fr-FR"/>
        </w:rPr>
        <w:t>n leg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tur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 xml:space="preserve">cu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ndeplinirea contractului.</w:t>
      </w:r>
    </w:p>
    <w:p>
      <w:pPr>
        <w:pStyle w:val="Body"/>
        <w:numPr>
          <w:ilvl w:val="1"/>
          <w:numId w:val="9"/>
        </w:numPr>
        <w:bidi w:val="0"/>
      </w:pPr>
      <w:r>
        <w:rPr>
          <w:rFonts w:cs="Arial Unicode MS" w:eastAsia="Arial Unicode MS"/>
          <w:rtl w:val="0"/>
        </w:rPr>
        <w:t>Dac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, dup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 xml:space="preserve">15 de zile de la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nceperea acestor tratative,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ile</w:t>
      </w:r>
      <w:r>
        <w:rPr>
          <w:rFonts w:cs="Arial Unicode MS" w:eastAsia="Arial Unicode MS"/>
          <w:rtl w:val="0"/>
        </w:rPr>
        <w:t xml:space="preserve"> nu reu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esc s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 xml:space="preserve">rezolve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mod amiabil o divergen</w:t>
      </w:r>
      <w:r>
        <w:rPr>
          <w:rFonts w:cs="Arial Unicode MS" w:eastAsia="Arial Unicode MS" w:hint="default"/>
          <w:rtl w:val="0"/>
        </w:rPr>
        <w:t xml:space="preserve">ţă </w:t>
      </w:r>
      <w:r>
        <w:rPr>
          <w:rFonts w:cs="Arial Unicode MS" w:eastAsia="Arial Unicode MS"/>
          <w:rtl w:val="0"/>
          <w:lang w:val="en-US"/>
        </w:rPr>
        <w:t>contractual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, fiecare poate solicita ca disputa s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  <w:lang w:val="fr-FR"/>
        </w:rPr>
        <w:t>se solu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ioneze de 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it-IT"/>
        </w:rPr>
        <w:t>tre instan</w:t>
      </w:r>
      <w:r>
        <w:rPr>
          <w:rFonts w:cs="Arial Unicode MS" w:eastAsia="Arial Unicode MS" w:hint="default"/>
          <w:rtl w:val="0"/>
        </w:rPr>
        <w:t>ţ</w:t>
      </w:r>
      <w:r>
        <w:rPr>
          <w:rFonts w:cs="Arial Unicode MS" w:eastAsia="Arial Unicode MS"/>
          <w:rtl w:val="0"/>
        </w:rPr>
        <w:t>ele judec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  <w:lang w:val="it-IT"/>
        </w:rPr>
        <w:t>tore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  <w:lang w:val="it-IT"/>
        </w:rPr>
        <w:t>ti competente.</w:t>
      </w:r>
    </w:p>
    <w:p>
      <w:pPr>
        <w:pStyle w:val="Body"/>
        <w:bidi w:val="0"/>
      </w:pPr>
    </w:p>
    <w:p>
      <w:pPr>
        <w:pStyle w:val="Heading"/>
        <w:numPr>
          <w:ilvl w:val="0"/>
          <w:numId w:val="10"/>
        </w:numPr>
        <w:bidi w:val="0"/>
      </w:pPr>
      <w:r>
        <w:rPr>
          <w:rtl w:val="0"/>
        </w:rPr>
        <w:t>Limba care guverneaz</w:t>
      </w:r>
      <w:r>
        <w:rPr>
          <w:rtl w:val="0"/>
        </w:rPr>
        <w:t xml:space="preserve">ă </w:t>
      </w:r>
      <w:r>
        <w:rPr>
          <w:rtl w:val="0"/>
        </w:rPr>
        <w:t>contractul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Limba care guverneaz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contractul este limba rom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.</w:t>
      </w:r>
    </w:p>
    <w:p>
      <w:pPr>
        <w:pStyle w:val="Body"/>
        <w:bidi w:val="0"/>
      </w:pPr>
    </w:p>
    <w:p>
      <w:pPr>
        <w:pStyle w:val="Subtitle"/>
        <w:numPr>
          <w:ilvl w:val="0"/>
          <w:numId w:val="9"/>
        </w:numPr>
        <w:bidi w:val="0"/>
      </w:pPr>
      <w:r>
        <w:rPr>
          <w:rtl w:val="0"/>
        </w:rPr>
        <w:t>Legea aplicabil</w:t>
      </w:r>
      <w:r>
        <w:rPr>
          <w:rtl w:val="0"/>
        </w:rPr>
        <w:t xml:space="preserve">ă </w:t>
      </w:r>
      <w:r>
        <w:rPr>
          <w:rtl w:val="0"/>
        </w:rPr>
        <w:t>contractului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>Contractul va fi interpretat conform legilor din Rom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</w:rPr>
        <w:t>nia.</w:t>
      </w:r>
    </w:p>
    <w:p>
      <w:pPr>
        <w:pStyle w:val="Body"/>
        <w:bidi w:val="0"/>
      </w:pPr>
    </w:p>
    <w:p>
      <w:pPr>
        <w:pStyle w:val="Subtitle"/>
        <w:numPr>
          <w:ilvl w:val="0"/>
          <w:numId w:val="9"/>
        </w:numPr>
        <w:bidi w:val="0"/>
      </w:pPr>
      <w:r>
        <w:rPr>
          <w:rtl w:val="0"/>
        </w:rPr>
        <w:t>Clauze finale</w:t>
      </w:r>
    </w:p>
    <w:p>
      <w:pPr>
        <w:pStyle w:val="Body"/>
        <w:numPr>
          <w:ilvl w:val="1"/>
          <w:numId w:val="11"/>
        </w:numPr>
        <w:bidi w:val="0"/>
      </w:pPr>
      <w:r>
        <w:rPr>
          <w:rFonts w:cs="Arial Unicode MS" w:eastAsia="Arial Unicode MS"/>
          <w:rtl w:val="0"/>
        </w:rPr>
        <w:t>Modificarea prezentului contract se face numai prin act adi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  <w:lang w:val="en-US"/>
        </w:rPr>
        <w:t xml:space="preserve">ional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 xml:space="preserve">ncheiat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  <w:lang w:val="fr-FR"/>
        </w:rPr>
        <w:t>ntre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ile contractante.</w:t>
      </w:r>
    </w:p>
    <w:p>
      <w:pPr>
        <w:pStyle w:val="Body"/>
        <w:numPr>
          <w:ilvl w:val="1"/>
          <w:numId w:val="11"/>
        </w:numPr>
        <w:bidi w:val="0"/>
      </w:pPr>
      <w:r>
        <w:rPr>
          <w:rFonts w:cs="Arial Unicode MS" w:eastAsia="Arial Unicode MS"/>
          <w:rtl w:val="0"/>
        </w:rPr>
        <w:t xml:space="preserve">Prezentul contract,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mpreun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cu anexele sale care fac parte integrant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din cuprinsul s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u, reprezint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voin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>a p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</w:rPr>
        <w:t xml:space="preserve">ilor </w:t>
      </w:r>
      <w:r>
        <w:rPr>
          <w:rFonts w:cs="Arial Unicode MS" w:eastAsia="Arial Unicode MS" w:hint="default"/>
          <w:rtl w:val="0"/>
        </w:rPr>
        <w:t>ș</w:t>
      </w:r>
      <w:r>
        <w:rPr>
          <w:rFonts w:cs="Arial Unicode MS" w:eastAsia="Arial Unicode MS"/>
          <w:rtl w:val="0"/>
        </w:rPr>
        <w:t xml:space="preserve">i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tur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orice alt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ț</w:t>
      </w:r>
      <w:r>
        <w:rPr>
          <w:rFonts w:cs="Arial Unicode MS" w:eastAsia="Arial Unicode MS"/>
          <w:rtl w:val="0"/>
          <w:lang w:val="nl-NL"/>
        </w:rPr>
        <w:t>elegere verbal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dintre acestea, anterioar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sau</w:t>
      </w:r>
      <w:r>
        <w:rPr>
          <w:rFonts w:cs="Arial Unicode MS" w:eastAsia="Arial Unicode MS"/>
          <w:rtl w:val="0"/>
        </w:rPr>
        <w:t xml:space="preserve"> ulterioar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ncheierii lui.</w:t>
      </w:r>
    </w:p>
    <w:p>
      <w:pPr>
        <w:pStyle w:val="Body"/>
        <w:bidi w:val="0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>P</w:t>
      </w:r>
      <w:r>
        <w:rPr>
          <w:sz w:val="22"/>
          <w:szCs w:val="22"/>
          <w:rtl w:val="0"/>
        </w:rPr>
        <w:t>ă</w:t>
      </w:r>
      <w:r>
        <w:rPr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ț</w:t>
      </w:r>
      <w:r>
        <w:rPr>
          <w:sz w:val="22"/>
          <w:szCs w:val="22"/>
          <w:rtl w:val="0"/>
        </w:rPr>
        <w:t>ile declar</w:t>
      </w:r>
      <w:r>
        <w:rPr>
          <w:sz w:val="22"/>
          <w:szCs w:val="22"/>
          <w:rtl w:val="0"/>
        </w:rPr>
        <w:t>ă</w:t>
      </w:r>
      <w:r>
        <w:rPr>
          <w:sz w:val="22"/>
          <w:szCs w:val="22"/>
          <w:rtl w:val="0"/>
        </w:rPr>
        <w:t xml:space="preserve"> c</w:t>
      </w:r>
      <w:r>
        <w:rPr>
          <w:sz w:val="22"/>
          <w:szCs w:val="22"/>
          <w:rtl w:val="0"/>
        </w:rPr>
        <w:t>ă</w:t>
      </w:r>
      <w:r>
        <w:rPr>
          <w:sz w:val="22"/>
          <w:szCs w:val="22"/>
          <w:rtl w:val="0"/>
          <w:lang w:val="en-US"/>
        </w:rPr>
        <w:t xml:space="preserve"> posed</w:t>
      </w:r>
      <w:r>
        <w:rPr>
          <w:sz w:val="22"/>
          <w:szCs w:val="22"/>
          <w:rtl w:val="0"/>
        </w:rPr>
        <w:t>ă</w:t>
      </w:r>
      <w:r>
        <w:rPr>
          <w:sz w:val="22"/>
          <w:szCs w:val="22"/>
          <w:rtl w:val="0"/>
        </w:rPr>
        <w:t xml:space="preserve"> toat</w:t>
      </w:r>
      <w:r>
        <w:rPr>
          <w:sz w:val="22"/>
          <w:szCs w:val="22"/>
          <w:rtl w:val="0"/>
        </w:rPr>
        <w:t>ă</w:t>
      </w:r>
      <w:r>
        <w:rPr>
          <w:sz w:val="22"/>
          <w:szCs w:val="22"/>
          <w:rtl w:val="0"/>
          <w:lang w:val="en-US"/>
        </w:rPr>
        <w:t xml:space="preserve"> experien</w:t>
      </w:r>
      <w:r>
        <w:rPr>
          <w:sz w:val="22"/>
          <w:szCs w:val="22"/>
          <w:rtl w:val="0"/>
        </w:rPr>
        <w:t>ț</w:t>
      </w:r>
      <w:r>
        <w:rPr>
          <w:sz w:val="22"/>
          <w:szCs w:val="22"/>
          <w:rtl w:val="0"/>
        </w:rPr>
        <w:t xml:space="preserve">a </w:t>
      </w:r>
      <w:r>
        <w:rPr>
          <w:sz w:val="22"/>
          <w:szCs w:val="22"/>
          <w:rtl w:val="0"/>
        </w:rPr>
        <w:t>ș</w:t>
      </w:r>
      <w:r>
        <w:rPr>
          <w:sz w:val="22"/>
          <w:szCs w:val="22"/>
          <w:rtl w:val="0"/>
        </w:rPr>
        <w:t>i cuno</w:t>
      </w:r>
      <w:r>
        <w:rPr>
          <w:sz w:val="22"/>
          <w:szCs w:val="22"/>
          <w:rtl w:val="0"/>
        </w:rPr>
        <w:t>ș</w:t>
      </w:r>
      <w:r>
        <w:rPr>
          <w:sz w:val="22"/>
          <w:szCs w:val="22"/>
          <w:rtl w:val="0"/>
        </w:rPr>
        <w:t>tin</w:t>
      </w:r>
      <w:r>
        <w:rPr>
          <w:sz w:val="22"/>
          <w:szCs w:val="22"/>
          <w:rtl w:val="0"/>
        </w:rPr>
        <w:t>ț</w:t>
      </w:r>
      <w:r>
        <w:rPr>
          <w:sz w:val="22"/>
          <w:szCs w:val="22"/>
          <w:rtl w:val="0"/>
        </w:rPr>
        <w:t xml:space="preserve">ele necesare </w:t>
      </w:r>
      <w:r>
        <w:rPr>
          <w:sz w:val="22"/>
          <w:szCs w:val="22"/>
          <w:rtl w:val="0"/>
        </w:rPr>
        <w:t>î</w:t>
      </w:r>
      <w:r>
        <w:rPr>
          <w:sz w:val="22"/>
          <w:szCs w:val="22"/>
          <w:rtl w:val="0"/>
        </w:rPr>
        <w:t xml:space="preserve">ncheierii acestui Contract </w:t>
      </w:r>
      <w:r>
        <w:rPr>
          <w:sz w:val="22"/>
          <w:szCs w:val="22"/>
          <w:rtl w:val="0"/>
        </w:rPr>
        <w:t>ș</w:t>
      </w:r>
      <w:r>
        <w:rPr>
          <w:sz w:val="22"/>
          <w:szCs w:val="22"/>
          <w:rtl w:val="0"/>
        </w:rPr>
        <w:t xml:space="preserve">i </w:t>
      </w:r>
      <w:r>
        <w:rPr>
          <w:sz w:val="22"/>
          <w:szCs w:val="22"/>
          <w:rtl w:val="0"/>
        </w:rPr>
        <w:t>î</w:t>
      </w:r>
      <w:r>
        <w:rPr>
          <w:sz w:val="22"/>
          <w:szCs w:val="22"/>
          <w:rtl w:val="0"/>
        </w:rPr>
        <w:t xml:space="preserve">ncheie acest Contract </w:t>
      </w:r>
      <w:r>
        <w:rPr>
          <w:sz w:val="22"/>
          <w:szCs w:val="22"/>
          <w:rtl w:val="0"/>
        </w:rPr>
        <w:t>î</w:t>
      </w:r>
      <w:r>
        <w:rPr>
          <w:sz w:val="22"/>
          <w:szCs w:val="22"/>
          <w:rtl w:val="0"/>
        </w:rPr>
        <w:t>n deplin</w:t>
      </w:r>
      <w:r>
        <w:rPr>
          <w:sz w:val="22"/>
          <w:szCs w:val="22"/>
          <w:rtl w:val="0"/>
        </w:rPr>
        <w:t>ă</w:t>
      </w:r>
      <w:r>
        <w:rPr>
          <w:sz w:val="22"/>
          <w:szCs w:val="22"/>
          <w:rtl w:val="0"/>
        </w:rPr>
        <w:t xml:space="preserve"> cuno</w:t>
      </w:r>
      <w:r>
        <w:rPr>
          <w:sz w:val="22"/>
          <w:szCs w:val="22"/>
          <w:rtl w:val="0"/>
        </w:rPr>
        <w:t>ș</w:t>
      </w:r>
      <w:r>
        <w:rPr>
          <w:sz w:val="22"/>
          <w:szCs w:val="22"/>
          <w:rtl w:val="0"/>
        </w:rPr>
        <w:t>tin</w:t>
      </w:r>
      <w:r>
        <w:rPr>
          <w:sz w:val="22"/>
          <w:szCs w:val="22"/>
          <w:rtl w:val="0"/>
        </w:rPr>
        <w:t>ță</w:t>
      </w:r>
      <w:r>
        <w:rPr>
          <w:sz w:val="22"/>
          <w:szCs w:val="22"/>
          <w:rtl w:val="0"/>
        </w:rPr>
        <w:t xml:space="preserve"> a clauzelor sale, cunosc</w:t>
      </w:r>
      <w:r>
        <w:rPr>
          <w:sz w:val="22"/>
          <w:szCs w:val="22"/>
          <w:rtl w:val="0"/>
        </w:rPr>
        <w:t>â</w:t>
      </w:r>
      <w:r>
        <w:rPr>
          <w:sz w:val="22"/>
          <w:szCs w:val="22"/>
          <w:rtl w:val="0"/>
          <w:lang w:val="en-US"/>
        </w:rPr>
        <w:t xml:space="preserve">nd </w:t>
      </w:r>
      <w:r>
        <w:rPr>
          <w:sz w:val="22"/>
          <w:szCs w:val="22"/>
          <w:rtl w:val="0"/>
        </w:rPr>
        <w:t>ș</w:t>
      </w:r>
      <w:r>
        <w:rPr>
          <w:sz w:val="22"/>
          <w:szCs w:val="22"/>
          <w:rtl w:val="0"/>
        </w:rPr>
        <w:t xml:space="preserve">i </w:t>
      </w:r>
      <w:r>
        <w:rPr>
          <w:sz w:val="22"/>
          <w:szCs w:val="22"/>
          <w:rtl w:val="0"/>
        </w:rPr>
        <w:t>î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>ț</w:t>
      </w:r>
      <w:r>
        <w:rPr>
          <w:sz w:val="22"/>
          <w:szCs w:val="22"/>
          <w:rtl w:val="0"/>
        </w:rPr>
        <w:t>eleg</w:t>
      </w:r>
      <w:r>
        <w:rPr>
          <w:sz w:val="22"/>
          <w:szCs w:val="22"/>
          <w:rtl w:val="0"/>
        </w:rPr>
        <w:t>â</w:t>
      </w:r>
      <w:r>
        <w:rPr>
          <w:sz w:val="22"/>
          <w:szCs w:val="22"/>
          <w:rtl w:val="0"/>
        </w:rPr>
        <w:t xml:space="preserve">nd toate aspectele legale, tehnice </w:t>
      </w:r>
      <w:r>
        <w:rPr>
          <w:sz w:val="22"/>
          <w:szCs w:val="22"/>
          <w:rtl w:val="0"/>
        </w:rPr>
        <w:t>ș</w:t>
      </w:r>
      <w:r>
        <w:rPr>
          <w:sz w:val="22"/>
          <w:szCs w:val="22"/>
          <w:rtl w:val="0"/>
          <w:lang w:val="it-IT"/>
        </w:rPr>
        <w:t xml:space="preserve">i comerciale legate de </w:t>
      </w:r>
      <w:r>
        <w:rPr>
          <w:sz w:val="22"/>
          <w:szCs w:val="22"/>
          <w:rtl w:val="0"/>
        </w:rPr>
        <w:t>î</w:t>
      </w:r>
      <w:r>
        <w:rPr>
          <w:sz w:val="22"/>
          <w:szCs w:val="22"/>
          <w:rtl w:val="0"/>
        </w:rPr>
        <w:t>ncheiere</w:t>
      </w:r>
      <w:r>
        <w:rPr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ș</w:t>
      </w:r>
      <w:r>
        <w:rPr>
          <w:sz w:val="22"/>
          <w:szCs w:val="22"/>
          <w:rtl w:val="0"/>
        </w:rPr>
        <w:t>i executare</w:t>
      </w:r>
      <w:r>
        <w:rPr>
          <w:sz w:val="22"/>
          <w:szCs w:val="22"/>
          <w:rtl w:val="0"/>
        </w:rPr>
        <w:t>a lui</w:t>
      </w:r>
      <w:r>
        <w:rPr>
          <w:sz w:val="22"/>
          <w:szCs w:val="22"/>
          <w:rtl w:val="0"/>
        </w:rPr>
        <w:t xml:space="preserve">, motiv pentru care niciuna dintre </w:t>
      </w:r>
      <w:r>
        <w:rPr>
          <w:sz w:val="22"/>
          <w:szCs w:val="22"/>
          <w:rtl w:val="0"/>
        </w:rPr>
        <w:t>p</w:t>
      </w:r>
      <w:r>
        <w:rPr>
          <w:sz w:val="22"/>
          <w:szCs w:val="22"/>
          <w:rtl w:val="0"/>
        </w:rPr>
        <w:t>ă</w:t>
      </w:r>
      <w:r>
        <w:rPr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ț</w:t>
      </w:r>
      <w:r>
        <w:rPr>
          <w:sz w:val="22"/>
          <w:szCs w:val="22"/>
          <w:rtl w:val="0"/>
        </w:rPr>
        <w:t xml:space="preserve">i nu va putea invoca </w:t>
      </w:r>
      <w:r>
        <w:rPr>
          <w:sz w:val="22"/>
          <w:szCs w:val="22"/>
          <w:rtl w:val="0"/>
        </w:rPr>
        <w:t>prevederile a</w:t>
      </w:r>
      <w:r>
        <w:rPr>
          <w:sz w:val="22"/>
          <w:szCs w:val="22"/>
          <w:rtl w:val="0"/>
        </w:rPr>
        <w:t>rt</w:t>
      </w:r>
      <w:r>
        <w:rPr>
          <w:sz w:val="22"/>
          <w:szCs w:val="22"/>
          <w:rtl w:val="0"/>
        </w:rPr>
        <w:t>.</w:t>
      </w:r>
      <w:r>
        <w:rPr>
          <w:sz w:val="22"/>
          <w:szCs w:val="22"/>
          <w:rtl w:val="0"/>
        </w:rPr>
        <w:t xml:space="preserve"> 1221 alin. (1) Cod Civil.</w:t>
      </w:r>
    </w:p>
    <w:p>
      <w:pPr>
        <w:pStyle w:val="Body"/>
        <w:rPr>
          <w:sz w:val="22"/>
          <w:szCs w:val="22"/>
        </w:rPr>
      </w:pPr>
    </w:p>
    <w:p>
      <w:pPr>
        <w:pStyle w:val="Body"/>
        <w:bidi w:val="0"/>
      </w:pPr>
      <w:r>
        <w:rPr>
          <w:rFonts w:cs="Arial Unicode MS" w:eastAsia="Arial Unicode MS"/>
          <w:rtl w:val="0"/>
        </w:rPr>
        <w:t xml:space="preserve">Prezentul contract s-a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ncheiat ast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 xml:space="preserve">zi </w:t>
      </w:r>
      <w:r>
        <w:rPr>
          <w:rFonts w:cs="Arial Unicode MS" w:eastAsia="Arial Unicode MS"/>
          <w:rtl w:val="0"/>
        </w:rPr>
        <w:t>___/___/_____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î</w:t>
      </w:r>
      <w:r>
        <w:rPr>
          <w:rFonts w:cs="Arial Unicode MS" w:eastAsia="Arial Unicode MS"/>
          <w:rtl w:val="0"/>
        </w:rPr>
        <w:t>n dou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exemplare originale cu valoare juridic</w:t>
      </w:r>
      <w:r>
        <w:rPr>
          <w:rFonts w:cs="Arial Unicode MS" w:eastAsia="Arial Unicode MS" w:hint="default"/>
          <w:rtl w:val="0"/>
        </w:rPr>
        <w:t xml:space="preserve">ă </w:t>
      </w:r>
      <w:r>
        <w:rPr>
          <w:rFonts w:cs="Arial Unicode MS" w:eastAsia="Arial Unicode MS"/>
          <w:rtl w:val="0"/>
        </w:rPr>
        <w:t>egal</w:t>
      </w:r>
      <w:r>
        <w:rPr>
          <w:rFonts w:cs="Arial Unicode MS" w:eastAsia="Arial Unicode MS" w:hint="default"/>
          <w:rtl w:val="0"/>
        </w:rPr>
        <w:t>ă ş</w:t>
      </w:r>
      <w:r>
        <w:rPr>
          <w:rFonts w:cs="Arial Unicode MS" w:eastAsia="Arial Unicode MS"/>
          <w:rtl w:val="0"/>
          <w:lang w:val="it-IT"/>
        </w:rPr>
        <w:t>i av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</w:rPr>
        <w:t>nd aceea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i for</w:t>
      </w:r>
      <w:r>
        <w:rPr>
          <w:rFonts w:cs="Arial Unicode MS" w:eastAsia="Arial Unicode MS" w:hint="default"/>
          <w:rtl w:val="0"/>
        </w:rPr>
        <w:t xml:space="preserve">ţă </w:t>
      </w:r>
      <w:r>
        <w:rPr>
          <w:rFonts w:cs="Arial Unicode MS" w:eastAsia="Arial Unicode MS"/>
          <w:rtl w:val="0"/>
          <w:lang w:val="es-ES_tradnl"/>
        </w:rPr>
        <w:t>probant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, c</w:t>
      </w:r>
      <w:r>
        <w:rPr>
          <w:rFonts w:cs="Arial Unicode MS" w:eastAsia="Arial Unicode MS" w:hint="default"/>
          <w:rtl w:val="0"/>
        </w:rPr>
        <w:t>â</w:t>
      </w:r>
      <w:r>
        <w:rPr>
          <w:rFonts w:cs="Arial Unicode MS" w:eastAsia="Arial Unicode MS"/>
          <w:rtl w:val="0"/>
        </w:rPr>
        <w:t>te unul pentru fiecare parte contractant</w:t>
      </w:r>
      <w:r>
        <w:rPr>
          <w:rFonts w:cs="Arial Unicode MS" w:eastAsia="Arial Unicode MS" w:hint="default"/>
          <w:rtl w:val="0"/>
        </w:rPr>
        <w:t>ă</w:t>
      </w:r>
      <w:r>
        <w:rPr>
          <w:rFonts w:cs="Arial Unicode MS" w:eastAsia="Arial Unicode MS"/>
          <w:rtl w:val="0"/>
        </w:rPr>
        <w:t>.</w:t>
      </w:r>
    </w:p>
    <w:p>
      <w:pPr>
        <w:pStyle w:val="Body"/>
        <w:bidi w:val="0"/>
      </w:pPr>
    </w:p>
    <w:tbl>
      <w:tblPr>
        <w:tblW w:w="973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45"/>
        <w:gridCol w:w="3245"/>
        <w:gridCol w:w="3245"/>
      </w:tblGrid>
      <w:tr>
        <w:tblPrEx>
          <w:shd w:val="clear" w:color="auto" w:fill="auto"/>
        </w:tblPrEx>
        <w:trPr>
          <w:trHeight w:val="307" w:hRule="atLeast"/>
        </w:trPr>
        <w:tc>
          <w:tcPr>
            <w:tcW w:type="dxa" w:w="32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SPONSOR</w:t>
            </w:r>
          </w:p>
        </w:tc>
        <w:tc>
          <w:tcPr>
            <w:tcW w:type="dxa" w:w="32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BENEFICIAR</w:t>
            </w:r>
          </w:p>
        </w:tc>
      </w:tr>
      <w:tr>
        <w:tblPrEx>
          <w:shd w:val="clear" w:color="auto" w:fill="auto"/>
        </w:tblPrEx>
        <w:trPr>
          <w:trHeight w:val="307" w:hRule="atLeast"/>
        </w:trPr>
        <w:tc>
          <w:tcPr>
            <w:tcW w:type="dxa" w:w="3245"/>
            <w:tcBorders>
              <w:top w:val="nil"/>
              <w:left w:val="nil"/>
              <w:bottom w:val="dotted" w:color="515151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C.C.J. S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ă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ă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tate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ș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i Lege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3245"/>
            <w:tcBorders>
              <w:top w:val="dotted" w:color="515151" w:sz="8" w:space="0" w:shadow="0" w:frame="0"/>
              <w:left w:val="nil"/>
              <w:bottom w:val="dotted" w:color="515151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Decan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3245"/>
            <w:tcBorders>
              <w:top w:val="dotted" w:color="515151" w:sz="8" w:space="0" w:shadow="0" w:frame="0"/>
              <w:left w:val="nil"/>
              <w:bottom w:val="dotted" w:color="515151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c.j. Marius-Ciprian Man</w:t>
            </w:r>
          </w:p>
        </w:tc>
      </w:tr>
    </w:tbl>
    <w:p>
      <w:pPr>
        <w:pStyle w:val="Body"/>
        <w:bidi w:val="0"/>
      </w:pPr>
      <w:r/>
    </w:p>
    <w:sectPr>
      <w:headerReference w:type="default" r:id="rId4"/>
      <w:footerReference w:type="default" r:id="rId5"/>
      <w:pgSz w:w="11900" w:h="16840" w:orient="portrait"/>
      <w:pgMar w:top="1757" w:right="1080" w:bottom="360" w:left="1080" w:header="360" w:footer="28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70"/>
        <w:tab w:val="right" w:pos="9740"/>
        <w:tab w:val="clear" w:pos="9020"/>
      </w:tabs>
      <w:jc w:val="left"/>
    </w:pP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  <w:rtl w:val="0"/>
        <w:lang w:val="en-US"/>
      </w:rPr>
      <w:t xml:space="preserve">Page </w:t>
    </w:r>
    <w:r>
      <w:rPr>
        <w:rFonts w:ascii="Times New Roman" w:cs="Times New Roman" w:hAnsi="Times New Roman" w:eastAsia="Times New Roman"/>
        <w:sz w:val="14"/>
        <w:szCs w:val="14"/>
      </w:rPr>
      <w:fldChar w:fldCharType="begin" w:fldLock="0"/>
    </w:r>
    <w:r>
      <w:rPr>
        <w:rFonts w:ascii="Times New Roman" w:cs="Times New Roman" w:hAnsi="Times New Roman" w:eastAsia="Times New Roman"/>
        <w:sz w:val="14"/>
        <w:szCs w:val="14"/>
      </w:rPr>
      <w:instrText xml:space="preserve"> PAGE </w:instrText>
    </w:r>
    <w:r>
      <w:rPr>
        <w:rFonts w:ascii="Times New Roman" w:cs="Times New Roman" w:hAnsi="Times New Roman" w:eastAsia="Times New Roman"/>
        <w:sz w:val="14"/>
        <w:szCs w:val="14"/>
      </w:rPr>
      <w:fldChar w:fldCharType="separate" w:fldLock="0"/>
    </w:r>
    <w:r>
      <w:rPr>
        <w:rFonts w:ascii="Times New Roman" w:cs="Times New Roman" w:hAnsi="Times New Roman" w:eastAsia="Times New Roman"/>
        <w:sz w:val="14"/>
        <w:szCs w:val="14"/>
      </w:rPr>
    </w:r>
    <w:r>
      <w:rPr>
        <w:rFonts w:ascii="Times New Roman" w:cs="Times New Roman" w:hAnsi="Times New Roman" w:eastAsia="Times New Roman"/>
        <w:sz w:val="14"/>
        <w:szCs w:val="14"/>
      </w:rPr>
      <w:fldChar w:fldCharType="end" w:fldLock="0"/>
    </w:r>
    <w:r>
      <w:rPr>
        <w:rFonts w:ascii="Times New Roman" w:hAnsi="Times New Roman"/>
        <w:sz w:val="14"/>
        <w:szCs w:val="14"/>
        <w:rtl w:val="0"/>
        <w:lang w:val="en-US"/>
      </w:rPr>
      <w:t xml:space="preserve"> of </w:t>
    </w:r>
    <w:r>
      <w:rPr>
        <w:rFonts w:ascii="Times New Roman" w:cs="Times New Roman" w:hAnsi="Times New Roman" w:eastAsia="Times New Roman"/>
        <w:sz w:val="14"/>
        <w:szCs w:val="14"/>
      </w:rPr>
      <w:fldChar w:fldCharType="begin" w:fldLock="0"/>
    </w:r>
    <w:r>
      <w:rPr>
        <w:rFonts w:ascii="Times New Roman" w:cs="Times New Roman" w:hAnsi="Times New Roman" w:eastAsia="Times New Roman"/>
        <w:sz w:val="14"/>
        <w:szCs w:val="14"/>
      </w:rPr>
      <w:instrText xml:space="preserve"> NUMPAGES </w:instrText>
    </w:r>
    <w:r>
      <w:rPr>
        <w:rFonts w:ascii="Times New Roman" w:cs="Times New Roman" w:hAnsi="Times New Roman" w:eastAsia="Times New Roman"/>
        <w:sz w:val="14"/>
        <w:szCs w:val="14"/>
      </w:rPr>
      <w:fldChar w:fldCharType="separate" w:fldLock="0"/>
    </w:r>
    <w:r>
      <w:rPr>
        <w:rFonts w:ascii="Times New Roman" w:cs="Times New Roman" w:hAnsi="Times New Roman" w:eastAsia="Times New Roman"/>
        <w:sz w:val="14"/>
        <w:szCs w:val="14"/>
      </w:rPr>
    </w:r>
    <w:r>
      <w:rPr>
        <w:rFonts w:ascii="Times New Roman" w:cs="Times New Roman" w:hAnsi="Times New Roman" w:eastAsia="Times New Roman"/>
        <w:sz w:val="14"/>
        <w:szCs w:val="14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115197</wp:posOffset>
          </wp:positionV>
          <wp:extent cx="6184900" cy="1000803"/>
          <wp:effectExtent l="0" t="0" r="0" b="0"/>
          <wp:wrapNone/>
          <wp:docPr id="1073741825" name="officeArt object" descr="Screenshot 2023-03-10 at 10.29.4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reenshot 2023-03-10 at 10.29.45.png" descr="Screenshot 2023-03-10 at 10.29.45.png"/>
                  <pic:cNvPicPr>
                    <a:picLocks noChangeAspect="0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10008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25" w:hanging="425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ered"/>
  </w:abstractNum>
  <w:abstractNum w:abstractNumId="3">
    <w:multiLevelType w:val="hybridMultilevel"/>
    <w:styleLink w:val="Lettered"/>
    <w:lvl w:ilvl="0">
      <w:start w:val="1"/>
      <w:numFmt w:val="lowerLetter"/>
      <w:suff w:val="tab"/>
      <w:lvlText w:val="%1)"/>
      <w:lvlJc w:val="left"/>
      <w:pPr>
        <w:ind w:left="681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681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Dash"/>
  </w:abstractNum>
  <w:abstractNum w:abstractNumId="5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25" w:hanging="425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614" w:hanging="61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91" w:hanging="491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91" w:hanging="491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91" w:hanging="491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45" w:hanging="425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05" w:hanging="425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65" w:hanging="425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25" w:hanging="425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85" w:hanging="425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45" w:hanging="425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05" w:hanging="425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91" w:hanging="491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singl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Lettered">
    <w:name w:val="Lettered"/>
    <w:pPr>
      <w:numPr>
        <w:numId w:val="4"/>
      </w:numPr>
    </w:pPr>
  </w:style>
  <w:style w:type="numbering" w:styleId="Dash">
    <w:name w:val="Dash"/>
    <w:pPr>
      <w:numPr>
        <w:numId w:val="6"/>
      </w:numPr>
    </w:p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